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EA" w:rsidRDefault="00C721A6">
      <w:pPr>
        <w:rPr>
          <w:rFonts w:ascii="Times New Roman" w:hAnsi="Times New Roman" w:cs="Times New Roman"/>
          <w:sz w:val="28"/>
          <w:szCs w:val="28"/>
        </w:rPr>
      </w:pPr>
      <w:r w:rsidRPr="00C721A6">
        <w:rPr>
          <w:rFonts w:ascii="Times New Roman" w:hAnsi="Times New Roman" w:cs="Times New Roman"/>
          <w:sz w:val="28"/>
          <w:szCs w:val="28"/>
        </w:rPr>
        <w:t>Механизмы привлечения родителей  к разработке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ООП ООО.</w:t>
      </w:r>
    </w:p>
    <w:p w:rsidR="00C721A6" w:rsidRDefault="00C721A6" w:rsidP="00C721A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B26CF">
        <w:rPr>
          <w:rFonts w:ascii="Times New Roman" w:hAnsi="Times New Roman" w:cs="Times New Roman"/>
          <w:sz w:val="28"/>
          <w:szCs w:val="28"/>
        </w:rPr>
        <w:t>Петрова О.В.,</w:t>
      </w:r>
    </w:p>
    <w:p w:rsidR="00C721A6" w:rsidRDefault="00C721A6" w:rsidP="00C721A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МАОУ СОШ №104,</w:t>
      </w:r>
    </w:p>
    <w:p w:rsidR="00C721A6" w:rsidRPr="00CB26CF" w:rsidRDefault="00C721A6" w:rsidP="00C721A6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Почетный работник общего образования </w:t>
      </w:r>
    </w:p>
    <w:p w:rsidR="00C721A6" w:rsidRPr="00C721A6" w:rsidRDefault="00C721A6" w:rsidP="00C721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78CC" w:rsidRPr="00466EF3" w:rsidRDefault="00D878CC" w:rsidP="00D878C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При определении стратегии развития школы на ближайшие годы при разработке основной образовательной программ начального общего образования, согласно требованиям ФГОС, изучался социальный запрос родителей, учащихся и выпускников школы.</w:t>
      </w:r>
    </w:p>
    <w:p w:rsidR="00D878CC" w:rsidRPr="00466EF3" w:rsidRDefault="00D878CC" w:rsidP="00D878CC">
      <w:pPr>
        <w:pStyle w:val="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>(3 слайд)</w:t>
      </w:r>
      <w:r w:rsidRPr="00466EF3">
        <w:rPr>
          <w:rFonts w:ascii="Times New Roman" w:hAnsi="Times New Roman" w:cs="Times New Roman"/>
          <w:sz w:val="28"/>
          <w:szCs w:val="28"/>
        </w:rPr>
        <w:t xml:space="preserve"> Мнения, позиции, взгляды родителей, выпускников совпали в следующем:</w:t>
      </w:r>
    </w:p>
    <w:p w:rsidR="00D878CC" w:rsidRPr="00466EF3" w:rsidRDefault="00D878CC" w:rsidP="00D878CC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Необходимо изменить содержание образования в сторону получения не только информации, но и навыков, необходимых для выживания, поддержания здоровья; адаптации и социализации в обществе,  работы с информацией.</w:t>
      </w:r>
    </w:p>
    <w:p w:rsidR="00D878CC" w:rsidRPr="00466EF3" w:rsidRDefault="00D878CC" w:rsidP="00D878CC">
      <w:pPr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Необходимо научить ребенка умению слушать и убеждать, техникам общения, элементам артистизма, основам менеджмента и  психологии общения.</w:t>
      </w:r>
    </w:p>
    <w:p w:rsidR="00D878CC" w:rsidRPr="00466EF3" w:rsidRDefault="00D878CC" w:rsidP="00D878CC">
      <w:pPr>
        <w:pStyle w:val="31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>(4 слайд)</w:t>
      </w:r>
      <w:r w:rsidRPr="00466EF3">
        <w:rPr>
          <w:rFonts w:ascii="Times New Roman" w:hAnsi="Times New Roman" w:cs="Times New Roman"/>
          <w:sz w:val="28"/>
          <w:szCs w:val="28"/>
        </w:rPr>
        <w:t xml:space="preserve"> Такие же позиции заложены и в требованиях ФГОС - создать условия для изменения содержания образования и осуществить переход на  ценностные </w:t>
      </w:r>
      <w:proofErr w:type="spellStart"/>
      <w:proofErr w:type="gramStart"/>
      <w:r w:rsidRPr="00466EF3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proofErr w:type="gramEnd"/>
      <w:r w:rsidRPr="00466EF3">
        <w:rPr>
          <w:rFonts w:ascii="Times New Roman" w:hAnsi="Times New Roman" w:cs="Times New Roman"/>
          <w:sz w:val="28"/>
          <w:szCs w:val="28"/>
        </w:rPr>
        <w:t xml:space="preserve"> отношения в образовательном процессе.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Мы начали работу с изучения  всеми членами коллектива нормативно-правовых документов,  анализа собственной педагогической деятельности, ее плюсов и минусов в свете требований ФГОС. На заседаниях кафедр, круглых столах, диспутах был организован конструктивный разговор, обмен мнениями, в которых каждый учитель школы создавал картину предстоящих изменений в образовании и в своей собственной деятельности.</w:t>
      </w:r>
      <w:r w:rsidRPr="00466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6E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Поиск путей решения  проблем привел к созданию творческих групп по их решению. В состав этих групп вошли не только члены администрации и педагогического коллектива, но и представители родителей. 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6EF3">
        <w:rPr>
          <w:rFonts w:ascii="Times New Roman" w:hAnsi="Times New Roman" w:cs="Times New Roman"/>
          <w:b/>
          <w:sz w:val="28"/>
          <w:szCs w:val="28"/>
        </w:rPr>
        <w:t>(5слайд)</w:t>
      </w:r>
      <w:r w:rsidRPr="00466EF3">
        <w:rPr>
          <w:rFonts w:ascii="Times New Roman" w:hAnsi="Times New Roman" w:cs="Times New Roman"/>
          <w:sz w:val="28"/>
          <w:szCs w:val="28"/>
        </w:rPr>
        <w:t xml:space="preserve"> </w:t>
      </w:r>
      <w:r w:rsidRPr="00466EF3">
        <w:rPr>
          <w:rFonts w:ascii="Times New Roman" w:hAnsi="Times New Roman" w:cs="Times New Roman"/>
          <w:color w:val="000000"/>
          <w:sz w:val="28"/>
          <w:szCs w:val="28"/>
        </w:rPr>
        <w:t>В результате их деятельности  под руководством администрации школы, специалистов ЧГПУ, методистов ЧИППКРО в образовательном учреждении создана необходимая правовая база,</w:t>
      </w:r>
      <w:r w:rsidRPr="00466E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EF3">
        <w:rPr>
          <w:rFonts w:ascii="Times New Roman" w:hAnsi="Times New Roman" w:cs="Times New Roman"/>
          <w:sz w:val="28"/>
          <w:szCs w:val="28"/>
        </w:rPr>
        <w:t>задающая управленческий механизм введения ФГОС</w:t>
      </w:r>
      <w:r w:rsidRPr="00466EF3">
        <w:rPr>
          <w:rFonts w:ascii="Times New Roman" w:hAnsi="Times New Roman" w:cs="Times New Roman"/>
          <w:b/>
          <w:sz w:val="28"/>
          <w:szCs w:val="28"/>
        </w:rPr>
        <w:t>:</w:t>
      </w:r>
      <w:r w:rsidRPr="00466EF3">
        <w:rPr>
          <w:rFonts w:ascii="Times New Roman" w:hAnsi="Times New Roman" w:cs="Times New Roman"/>
          <w:sz w:val="28"/>
          <w:szCs w:val="28"/>
        </w:rPr>
        <w:t xml:space="preserve">  от разработанной и утвержденной основной образовательной программы до должностных инструкции и дополнительных  соглашений к трудовому договору с педагогическими работниками.</w:t>
      </w:r>
      <w:proofErr w:type="gramEnd"/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(6слайд) </w:t>
      </w:r>
      <w:r w:rsidRPr="00466EF3">
        <w:rPr>
          <w:rFonts w:ascii="Times New Roman" w:hAnsi="Times New Roman" w:cs="Times New Roman"/>
          <w:sz w:val="28"/>
          <w:szCs w:val="28"/>
        </w:rPr>
        <w:t>В целях отслеживания качества выполнения и реализации правовых актов, учета запроса и потребностей всех субъектов образовательного процесса в формировании и выполнении учебного плана, в школе было создано открытое правовое пространство для сотрудничества детей, педагогов, родителей, с делегированием полномочий, работой органов ученического, педагогического и родительского самоуправления.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(7слайд) </w:t>
      </w:r>
      <w:r w:rsidRPr="00466EF3">
        <w:rPr>
          <w:rFonts w:ascii="Times New Roman" w:hAnsi="Times New Roman" w:cs="Times New Roman"/>
          <w:sz w:val="28"/>
          <w:szCs w:val="28"/>
        </w:rPr>
        <w:t xml:space="preserve">Примером этого можно назвать родительскую конференцию по теме: «Гуманно - личностные технологии в образовании в школе 104»и </w:t>
      </w:r>
      <w:r w:rsidRPr="00466EF3">
        <w:rPr>
          <w:rFonts w:ascii="Times New Roman" w:hAnsi="Times New Roman" w:cs="Times New Roman"/>
          <w:b/>
          <w:sz w:val="28"/>
          <w:szCs w:val="28"/>
        </w:rPr>
        <w:t xml:space="preserve">(8слайд) </w:t>
      </w:r>
      <w:r w:rsidRPr="00466EF3">
        <w:rPr>
          <w:rFonts w:ascii="Times New Roman" w:hAnsi="Times New Roman" w:cs="Times New Roman"/>
          <w:sz w:val="28"/>
          <w:szCs w:val="28"/>
        </w:rPr>
        <w:t xml:space="preserve">педагогический совет с приглашением детей и родителей по теме: «Духовно – нравственные ценности учащихся, родителей, учеников МОУ СОШ № 104». 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(9слайд) </w:t>
      </w:r>
      <w:r w:rsidRPr="00466EF3">
        <w:rPr>
          <w:rFonts w:ascii="Times New Roman" w:hAnsi="Times New Roman" w:cs="Times New Roman"/>
          <w:sz w:val="28"/>
          <w:szCs w:val="28"/>
        </w:rPr>
        <w:t xml:space="preserve">Цель конференции и педагогического совета - выработка общих подходов, ценностей, форм и технологий работы в свете требований ФГОС. </w:t>
      </w:r>
      <w:r w:rsidRPr="00466EF3">
        <w:rPr>
          <w:rFonts w:ascii="Times New Roman" w:hAnsi="Times New Roman" w:cs="Times New Roman"/>
          <w:b/>
          <w:sz w:val="28"/>
          <w:szCs w:val="28"/>
        </w:rPr>
        <w:t xml:space="preserve">(10слайд) </w:t>
      </w:r>
      <w:r w:rsidRPr="00466EF3">
        <w:rPr>
          <w:rFonts w:ascii="Times New Roman" w:hAnsi="Times New Roman" w:cs="Times New Roman"/>
          <w:sz w:val="28"/>
          <w:szCs w:val="28"/>
        </w:rPr>
        <w:t xml:space="preserve">В результате были согласованы позиции в воспитании ценностных установок детей педагогами и родителями, утверждены приоритетные гуманно-личностные формы и приемы работы, дана высокая оценка реализации основной образовательной программы в школе 104. Кроме этого родители сформулировали запрос педагогическому коллективу </w:t>
      </w:r>
      <w:r w:rsidRPr="00466EF3">
        <w:rPr>
          <w:rFonts w:ascii="Times New Roman" w:hAnsi="Times New Roman" w:cs="Times New Roman"/>
          <w:sz w:val="28"/>
          <w:szCs w:val="28"/>
        </w:rPr>
        <w:lastRenderedPageBreak/>
        <w:t xml:space="preserve">на расширение состава развивающих курсов, образовательных модулей и состава внеурочной образовательной деятельности. 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(11слайд) </w:t>
      </w:r>
      <w:r w:rsidRPr="00466EF3">
        <w:rPr>
          <w:rFonts w:ascii="Times New Roman" w:hAnsi="Times New Roman" w:cs="Times New Roman"/>
          <w:sz w:val="28"/>
          <w:szCs w:val="28"/>
        </w:rPr>
        <w:t>По результатам социологических исследований научно - методическим советом и командой педагогов школы была создана модель внеурочной деятельности «Полного дня». Опыт создания модели и авторских программ был обобщен в сборнике материалов «Внеурочная деятельность младших школьников», вышедшей под редакцией ГОУ ДПО ЧИППКРО.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 xml:space="preserve"> Всего же по результатам деятельности МБОУ СОШ № 104 вышло в печать 9 сборников методических рекомендаций по внедрению ФГОС.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Созданная модель управления реализацией основной образовательной программы начального общего образования на  первом Региональном конкурсе «Новой школе - новые стандарты» заняла первое место.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 xml:space="preserve"> </w:t>
      </w:r>
      <w:r w:rsidRPr="00466EF3">
        <w:rPr>
          <w:rFonts w:ascii="Times New Roman" w:hAnsi="Times New Roman" w:cs="Times New Roman"/>
          <w:color w:val="000000"/>
          <w:sz w:val="28"/>
          <w:szCs w:val="28"/>
        </w:rPr>
        <w:t xml:space="preserve">Отслеживание результатов по </w:t>
      </w:r>
      <w:r w:rsidRPr="00466EF3">
        <w:rPr>
          <w:rFonts w:ascii="Times New Roman" w:hAnsi="Times New Roman" w:cs="Times New Roman"/>
          <w:spacing w:val="-2"/>
          <w:sz w:val="28"/>
          <w:szCs w:val="28"/>
        </w:rPr>
        <w:t xml:space="preserve">региональной методике оценки готовности образовательных учреждений к введению ФГОС и по параметрам </w:t>
      </w:r>
      <w:r w:rsidRPr="00466EF3">
        <w:rPr>
          <w:rFonts w:ascii="Times New Roman" w:hAnsi="Times New Roman" w:cs="Times New Roman"/>
          <w:spacing w:val="-4"/>
          <w:sz w:val="28"/>
          <w:szCs w:val="28"/>
        </w:rPr>
        <w:t xml:space="preserve">федерального мониторинга введения ФГОС </w:t>
      </w:r>
      <w:r w:rsidRPr="00466EF3">
        <w:rPr>
          <w:rFonts w:ascii="Times New Roman" w:hAnsi="Times New Roman" w:cs="Times New Roman"/>
          <w:color w:val="000000"/>
          <w:sz w:val="28"/>
          <w:szCs w:val="28"/>
        </w:rPr>
        <w:t xml:space="preserve">позволило дать высокую </w:t>
      </w:r>
      <w:r w:rsidRPr="00466EF3">
        <w:rPr>
          <w:rFonts w:ascii="Times New Roman" w:hAnsi="Times New Roman" w:cs="Times New Roman"/>
          <w:sz w:val="28"/>
          <w:szCs w:val="28"/>
        </w:rPr>
        <w:t xml:space="preserve">объективную оценку готовности школы № 104 к введению новых стандартов по всем критериям нормативно- правового, содержательного и организационного обеспечения на 95-98%. 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(12слайд) </w:t>
      </w:r>
      <w:r w:rsidRPr="00466EF3">
        <w:rPr>
          <w:rFonts w:ascii="Times New Roman" w:hAnsi="Times New Roman" w:cs="Times New Roman"/>
          <w:sz w:val="28"/>
          <w:szCs w:val="28"/>
        </w:rPr>
        <w:t>Сегодня педагогический коллектив школы готов представить опыт своей работы по переходу на федеральные государственные образовательные стандарты не только педагогам школ Челябинской области, но и других субъектов Федерации в рамках работы базовой площадки по реализации национальной образовательной инициативы «Наша новая школа», а именно</w:t>
      </w:r>
    </w:p>
    <w:p w:rsidR="00D878CC" w:rsidRPr="00466EF3" w:rsidRDefault="00D878CC" w:rsidP="00D878C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практические семинары по использованию современных образовательных технологий в урочной деятельности, реализации модели внеурочной деятельности в начальной школе,</w:t>
      </w:r>
    </w:p>
    <w:p w:rsidR="00D878CC" w:rsidRPr="00466EF3" w:rsidRDefault="00D878CC" w:rsidP="00D878C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lastRenderedPageBreak/>
        <w:t>учебные занятия по формированию УУД и преемственности в работе учителей начальной и основной школы,</w:t>
      </w:r>
    </w:p>
    <w:p w:rsidR="00D878CC" w:rsidRPr="00466EF3" w:rsidRDefault="00D878CC" w:rsidP="00D878C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>групповое проектирование  по созданию организационно-правовых форм работы органов государственно-общественного управления ОУ,</w:t>
      </w:r>
    </w:p>
    <w:p w:rsidR="00D878CC" w:rsidRPr="00466EF3" w:rsidRDefault="00D878CC" w:rsidP="00D878C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b/>
          <w:sz w:val="28"/>
          <w:szCs w:val="28"/>
        </w:rPr>
        <w:t xml:space="preserve">(13слайд) </w:t>
      </w:r>
      <w:r w:rsidRPr="00466EF3">
        <w:rPr>
          <w:rFonts w:ascii="Times New Roman" w:hAnsi="Times New Roman" w:cs="Times New Roman"/>
          <w:sz w:val="28"/>
          <w:szCs w:val="28"/>
        </w:rPr>
        <w:t>мастер – классы по  проектированию технологий реализации основной образовательной программы  и ее роли в духовно- нравственном развитии и воспитании личности,</w:t>
      </w:r>
    </w:p>
    <w:p w:rsidR="00D878CC" w:rsidRPr="00466EF3" w:rsidRDefault="00D878CC" w:rsidP="00D878CC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 xml:space="preserve">консультации по психологическому аспекту сопровождения ФГОС, по системе оценки достижений </w:t>
      </w:r>
      <w:proofErr w:type="gramStart"/>
      <w:r w:rsidRPr="00466EF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66EF3">
        <w:rPr>
          <w:rFonts w:ascii="Times New Roman" w:hAnsi="Times New Roman" w:cs="Times New Roman"/>
          <w:sz w:val="28"/>
          <w:szCs w:val="28"/>
        </w:rPr>
        <w:t xml:space="preserve"> планируемых результатов.</w:t>
      </w:r>
    </w:p>
    <w:p w:rsidR="00D878CC" w:rsidRPr="00466EF3" w:rsidRDefault="00D878CC" w:rsidP="00D878CC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6EF3">
        <w:rPr>
          <w:rFonts w:ascii="Times New Roman" w:hAnsi="Times New Roman" w:cs="Times New Roman"/>
          <w:sz w:val="28"/>
          <w:szCs w:val="28"/>
        </w:rPr>
        <w:t xml:space="preserve">Это стало возможным благодаря проекту, который развернут по инициативе Министерства образования и науки Челябинской области. Обмен опытом с другими регионами по вопросам реализации федеральных государственных образовательных стандартов, безусловно, позволит обеспечить оптимизацию этого процесса в школах области. </w:t>
      </w:r>
    </w:p>
    <w:p w:rsidR="00C721A6" w:rsidRPr="00C721A6" w:rsidRDefault="00C721A6">
      <w:pPr>
        <w:rPr>
          <w:rFonts w:ascii="Times New Roman" w:hAnsi="Times New Roman" w:cs="Times New Roman"/>
          <w:sz w:val="28"/>
          <w:szCs w:val="28"/>
        </w:rPr>
      </w:pPr>
    </w:p>
    <w:sectPr w:rsidR="00C721A6" w:rsidRPr="00C721A6" w:rsidSect="0071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619"/>
    <w:multiLevelType w:val="hybridMultilevel"/>
    <w:tmpl w:val="EFC2A658"/>
    <w:lvl w:ilvl="0" w:tplc="28BE7FB6">
      <w:start w:val="1"/>
      <w:numFmt w:val="bullet"/>
      <w:lvlText w:val=""/>
      <w:lvlJc w:val="left"/>
      <w:pPr>
        <w:tabs>
          <w:tab w:val="num" w:pos="1331"/>
        </w:tabs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1"/>
        </w:tabs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1"/>
        </w:tabs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</w:abstractNum>
  <w:abstractNum w:abstractNumId="1">
    <w:nsid w:val="5D9F66B2"/>
    <w:multiLevelType w:val="hybridMultilevel"/>
    <w:tmpl w:val="AE86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1A6"/>
    <w:rsid w:val="00712FEA"/>
    <w:rsid w:val="00C721A6"/>
    <w:rsid w:val="00D8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D878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878CC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D878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78C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4800</Characters>
  <Application>Microsoft Office Word</Application>
  <DocSecurity>0</DocSecurity>
  <Lines>40</Lines>
  <Paragraphs>11</Paragraphs>
  <ScaleCrop>false</ScaleCrop>
  <Company>МОУ СОШ №104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3</cp:revision>
  <dcterms:created xsi:type="dcterms:W3CDTF">2014-02-24T02:00:00Z</dcterms:created>
  <dcterms:modified xsi:type="dcterms:W3CDTF">2014-02-24T02:27:00Z</dcterms:modified>
</cp:coreProperties>
</file>